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tblLook w:val="01E0" w:firstRow="1" w:lastRow="1" w:firstColumn="1" w:lastColumn="1" w:noHBand="0" w:noVBand="0"/>
      </w:tblPr>
      <w:tblGrid>
        <w:gridCol w:w="3474"/>
        <w:gridCol w:w="6171"/>
      </w:tblGrid>
      <w:tr w:rsidR="007F25ED" w:rsidRPr="007F25ED" w:rsidTr="002047F7">
        <w:trPr>
          <w:trHeight w:val="284"/>
        </w:trPr>
        <w:tc>
          <w:tcPr>
            <w:tcW w:w="3474" w:type="dxa"/>
            <w:shd w:val="clear" w:color="auto" w:fill="auto"/>
          </w:tcPr>
          <w:p w:rsidR="007F25ED" w:rsidRPr="00E033B7" w:rsidRDefault="007F25ED" w:rsidP="007F2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033B7">
              <w:rPr>
                <w:rFonts w:ascii="Times New Roman" w:hAnsi="Times New Roman" w:cs="Times New Roman"/>
                <w:sz w:val="26"/>
                <w:szCs w:val="28"/>
              </w:rPr>
              <w:t>VĂN PHÒNG QUỐC HỘI</w:t>
            </w:r>
          </w:p>
          <w:p w:rsidR="007F25ED" w:rsidRPr="00E033B7" w:rsidRDefault="00EB6693" w:rsidP="007F2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CỤC QUẢN TRỊ II</w:t>
            </w:r>
          </w:p>
          <w:p w:rsidR="007F25ED" w:rsidRPr="007F25ED" w:rsidRDefault="00891E1C" w:rsidP="00E03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44450</wp:posOffset>
                      </wp:positionV>
                      <wp:extent cx="790575" cy="0"/>
                      <wp:effectExtent l="6985" t="10795" r="12065" b="8255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E79D87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3.5pt" to="113.1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6us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6171" w:type="dxa"/>
            <w:shd w:val="clear" w:color="auto" w:fill="auto"/>
          </w:tcPr>
          <w:p w:rsidR="007F25ED" w:rsidRPr="007F25ED" w:rsidRDefault="007F25ED" w:rsidP="007F2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2D33" w:rsidRDefault="007F25ED" w:rsidP="003C2D33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5ED">
        <w:rPr>
          <w:rFonts w:ascii="Times New Roman" w:hAnsi="Times New Roman" w:cs="Times New Roman"/>
          <w:b/>
          <w:sz w:val="28"/>
          <w:szCs w:val="28"/>
        </w:rPr>
        <w:t>DANH MỤC</w:t>
      </w:r>
    </w:p>
    <w:p w:rsidR="007F25ED" w:rsidRPr="007F25ED" w:rsidRDefault="007F25ED" w:rsidP="003C2D33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5ED">
        <w:rPr>
          <w:rFonts w:ascii="Times New Roman" w:hAnsi="Times New Roman" w:cs="Times New Roman"/>
          <w:b/>
          <w:sz w:val="28"/>
          <w:szCs w:val="28"/>
        </w:rPr>
        <w:t>TÀI LIỆU ÔN TẬP MÔN NGHIỆP VỤ CHUYÊN NGÀNH</w:t>
      </w:r>
    </w:p>
    <w:p w:rsidR="007F25ED" w:rsidRPr="007F25ED" w:rsidRDefault="007F25ED" w:rsidP="007F25ED">
      <w:pPr>
        <w:rPr>
          <w:rFonts w:ascii="Times New Roman" w:hAnsi="Times New Roman" w:cs="Times New Roman"/>
          <w:sz w:val="28"/>
          <w:szCs w:val="28"/>
        </w:rPr>
      </w:pPr>
    </w:p>
    <w:p w:rsidR="003C2D33" w:rsidRPr="003C2D33" w:rsidRDefault="003C2D33" w:rsidP="003C2D33">
      <w:pPr>
        <w:spacing w:before="120" w:after="120" w:line="40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C2D33">
        <w:rPr>
          <w:rFonts w:ascii="Times New Roman" w:hAnsi="Times New Roman" w:cs="Times New Roman"/>
          <w:b/>
          <w:sz w:val="28"/>
          <w:szCs w:val="28"/>
        </w:rPr>
        <w:t>Danh mục các văn bản</w:t>
      </w:r>
    </w:p>
    <w:p w:rsidR="00242992" w:rsidRDefault="008023A0" w:rsidP="00356976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Luật Cán bộ, công chức;</w:t>
      </w:r>
    </w:p>
    <w:p w:rsidR="008023A0" w:rsidRDefault="008023A0" w:rsidP="00356976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Quyết định số 293/QĐ-VPQH ngày 06/3/2020 của Chủ nhiệm Văn phòng Quốc hội về việc ban hành Quy chế văn hóa công vụ, văn hóa công sở tại cơ quan Văn phòng Quốc hội; </w:t>
      </w:r>
    </w:p>
    <w:p w:rsidR="008023A0" w:rsidRDefault="006034D3" w:rsidP="00356976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Quyết định số 619/QĐ-VPQH ngày 29/8/2020 của Chủ nhiệm Văn phòng Quốc hội về chức năng, nhiệm vụ, quyền hạn và tổ chức của Cục Quản trị II, Văn phòng Quốc hội;</w:t>
      </w:r>
    </w:p>
    <w:p w:rsidR="008023A0" w:rsidRDefault="006034D3" w:rsidP="00356976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Quyết định số 228/QĐ-VPQH ngày 22/02/2023 của </w:t>
      </w:r>
      <w:r>
        <w:rPr>
          <w:rFonts w:ascii="Times New Roman" w:hAnsi="Times New Roman" w:cs="Times New Roman"/>
          <w:sz w:val="28"/>
          <w:szCs w:val="28"/>
        </w:rPr>
        <w:t>Chủ nhiệm Văn phòng Quốc hội về chức năng, nhiệm vụ, quyền hạn và tổ chức của</w:t>
      </w:r>
      <w:r>
        <w:rPr>
          <w:rFonts w:ascii="Times New Roman" w:hAnsi="Times New Roman" w:cs="Times New Roman"/>
          <w:sz w:val="28"/>
          <w:szCs w:val="28"/>
        </w:rPr>
        <w:t xml:space="preserve"> các phòng và đơn vị cấp phòng trực thuộc Cục Quản trị II;</w:t>
      </w:r>
    </w:p>
    <w:p w:rsidR="006034D3" w:rsidRDefault="006034D3" w:rsidP="00356976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Nghị quyết số 524/2012/UBTVQH13 của Ủy ban Thường vụ Quốc hội về việc ban hành Nghị quyết về một số chế độ chi tiêu bảo đảm các hoạt động của Quốc hội;</w:t>
      </w:r>
    </w:p>
    <w:p w:rsidR="006034D3" w:rsidRDefault="006034D3" w:rsidP="00356976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Nghị định số 45/2013/NCĐ-CP ngày 29/10/2013 của Chính phủ quy đinh về tổ chức ngày kỷ niệm; nghi thức trao tặng, đón nhận hình thức khen thưởng, danh hiệu thi đua; nghi lễ đối ngoại và đón, tiếp khách nước ngoài.</w:t>
      </w:r>
    </w:p>
    <w:p w:rsidR="006034D3" w:rsidRDefault="006034D3" w:rsidP="00356976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Thông tư số 40/2017/TT-BTC ngày 28/4/2017 của Bộ Tài chính về việc quy định chế độ công tác phí, chế độ chi hội nghị;</w:t>
      </w:r>
    </w:p>
    <w:p w:rsidR="006034D3" w:rsidRDefault="006034D3" w:rsidP="00356976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Thông tư số </w:t>
      </w:r>
      <w:r w:rsidR="00437D5B">
        <w:rPr>
          <w:rFonts w:ascii="Times New Roman" w:hAnsi="Times New Roman" w:cs="Times New Roman"/>
          <w:sz w:val="28"/>
          <w:szCs w:val="28"/>
        </w:rPr>
        <w:t>71/2018/TT-BTC ngày 10/8</w:t>
      </w:r>
      <w:r w:rsidR="00CB5474">
        <w:rPr>
          <w:rFonts w:ascii="Times New Roman" w:hAnsi="Times New Roman" w:cs="Times New Roman"/>
          <w:sz w:val="28"/>
          <w:szCs w:val="28"/>
        </w:rPr>
        <w:t xml:space="preserve">/2018 quy định chế độ </w:t>
      </w:r>
      <w:r w:rsidR="00267AB6">
        <w:rPr>
          <w:rFonts w:ascii="Times New Roman" w:hAnsi="Times New Roman" w:cs="Times New Roman"/>
          <w:sz w:val="28"/>
          <w:szCs w:val="28"/>
        </w:rPr>
        <w:t>tiếp khách nước ngoài vào Việt Nam, chế độ chi tổ chức hội nghị, hội thảo quốc tế tại Việt Nam và chế độ tiếp khách trong nước;</w:t>
      </w:r>
    </w:p>
    <w:p w:rsidR="00267AB6" w:rsidRPr="00E833D8" w:rsidRDefault="00267AB6" w:rsidP="00356976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Quyết định số 158/QĐ-CQTII ngày 13/4/2023 của Cục trưởng Cục quản trị II về việc ban hành Quy chế làm việc của Cục Quản trị II.</w:t>
      </w:r>
    </w:p>
    <w:p w:rsidR="00DE2D0B" w:rsidRDefault="00DE2D0B" w:rsidP="00386AB3">
      <w:pPr>
        <w:spacing w:before="120" w:after="12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505431" wp14:editId="4BBABCFB">
                <wp:simplePos x="0" y="0"/>
                <wp:positionH relativeFrom="margin">
                  <wp:align>center</wp:align>
                </wp:positionH>
                <wp:positionV relativeFrom="paragraph">
                  <wp:posOffset>250190</wp:posOffset>
                </wp:positionV>
                <wp:extent cx="1371600" cy="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601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0;margin-top:19.7pt;width:108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BF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">
                <w10:wrap anchorx="margin"/>
              </v:shape>
            </w:pict>
          </mc:Fallback>
        </mc:AlternateContent>
      </w:r>
    </w:p>
    <w:sectPr w:rsidR="00DE2D0B" w:rsidSect="00386AB3">
      <w:footnotePr>
        <w:numFmt w:val="lowerLetter"/>
        <w:numRestart w:val="eachPage"/>
      </w:footnotePr>
      <w:pgSz w:w="11907" w:h="16840" w:code="9"/>
      <w:pgMar w:top="1134" w:right="1134" w:bottom="1134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495" w:rsidRDefault="00BE5495" w:rsidP="00EB1465">
      <w:pPr>
        <w:spacing w:after="0" w:line="240" w:lineRule="auto"/>
      </w:pPr>
      <w:r>
        <w:separator/>
      </w:r>
    </w:p>
  </w:endnote>
  <w:endnote w:type="continuationSeparator" w:id="0">
    <w:p w:rsidR="00BE5495" w:rsidRDefault="00BE5495" w:rsidP="00EB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495" w:rsidRDefault="00BE5495" w:rsidP="00EB1465">
      <w:pPr>
        <w:spacing w:after="0" w:line="240" w:lineRule="auto"/>
      </w:pPr>
      <w:r>
        <w:separator/>
      </w:r>
    </w:p>
  </w:footnote>
  <w:footnote w:type="continuationSeparator" w:id="0">
    <w:p w:rsidR="00BE5495" w:rsidRDefault="00BE5495" w:rsidP="00EB1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F01F8"/>
    <w:multiLevelType w:val="hybridMultilevel"/>
    <w:tmpl w:val="FE4E7BCE"/>
    <w:lvl w:ilvl="0" w:tplc="01880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500C6"/>
    <w:multiLevelType w:val="hybridMultilevel"/>
    <w:tmpl w:val="9FA2763E"/>
    <w:lvl w:ilvl="0" w:tplc="9FDE7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numFmt w:val="lowerLetter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4"/>
    <w:rsid w:val="00017BE8"/>
    <w:rsid w:val="0004691C"/>
    <w:rsid w:val="00047D31"/>
    <w:rsid w:val="00072636"/>
    <w:rsid w:val="0009573B"/>
    <w:rsid w:val="000D26CB"/>
    <w:rsid w:val="000E54BF"/>
    <w:rsid w:val="000F28C4"/>
    <w:rsid w:val="001260AE"/>
    <w:rsid w:val="00192C4B"/>
    <w:rsid w:val="00197E97"/>
    <w:rsid w:val="001B556F"/>
    <w:rsid w:val="001F083A"/>
    <w:rsid w:val="001F13F8"/>
    <w:rsid w:val="00201FFD"/>
    <w:rsid w:val="002138C4"/>
    <w:rsid w:val="00217B62"/>
    <w:rsid w:val="00225B81"/>
    <w:rsid w:val="00242992"/>
    <w:rsid w:val="00247B44"/>
    <w:rsid w:val="002648E3"/>
    <w:rsid w:val="00267AB6"/>
    <w:rsid w:val="00293426"/>
    <w:rsid w:val="002A5584"/>
    <w:rsid w:val="002F0987"/>
    <w:rsid w:val="003127AE"/>
    <w:rsid w:val="003224B9"/>
    <w:rsid w:val="00332C0C"/>
    <w:rsid w:val="00356976"/>
    <w:rsid w:val="00386AB3"/>
    <w:rsid w:val="003C2D33"/>
    <w:rsid w:val="003C6631"/>
    <w:rsid w:val="003D2B72"/>
    <w:rsid w:val="00403859"/>
    <w:rsid w:val="00405D58"/>
    <w:rsid w:val="00437D5B"/>
    <w:rsid w:val="00466510"/>
    <w:rsid w:val="004875D7"/>
    <w:rsid w:val="00490369"/>
    <w:rsid w:val="0049717E"/>
    <w:rsid w:val="004A1AFD"/>
    <w:rsid w:val="004A1CC1"/>
    <w:rsid w:val="004E4E98"/>
    <w:rsid w:val="004F5F22"/>
    <w:rsid w:val="0050048E"/>
    <w:rsid w:val="005376AD"/>
    <w:rsid w:val="00563B07"/>
    <w:rsid w:val="005D4A00"/>
    <w:rsid w:val="005E1B16"/>
    <w:rsid w:val="006034D3"/>
    <w:rsid w:val="006107FF"/>
    <w:rsid w:val="00632487"/>
    <w:rsid w:val="006925AF"/>
    <w:rsid w:val="00696A20"/>
    <w:rsid w:val="006B60C0"/>
    <w:rsid w:val="006B6AC2"/>
    <w:rsid w:val="006D0DC2"/>
    <w:rsid w:val="007043AD"/>
    <w:rsid w:val="00705D28"/>
    <w:rsid w:val="0075102D"/>
    <w:rsid w:val="00760369"/>
    <w:rsid w:val="00776ED7"/>
    <w:rsid w:val="0079660B"/>
    <w:rsid w:val="007F25ED"/>
    <w:rsid w:val="008023A0"/>
    <w:rsid w:val="008802B4"/>
    <w:rsid w:val="00891E1C"/>
    <w:rsid w:val="008F3FD3"/>
    <w:rsid w:val="00912657"/>
    <w:rsid w:val="0094343E"/>
    <w:rsid w:val="00976DE1"/>
    <w:rsid w:val="009A5B8D"/>
    <w:rsid w:val="009C32E8"/>
    <w:rsid w:val="00A347E4"/>
    <w:rsid w:val="00A5117F"/>
    <w:rsid w:val="00A7689A"/>
    <w:rsid w:val="00AA22FD"/>
    <w:rsid w:val="00AF5539"/>
    <w:rsid w:val="00B05C4D"/>
    <w:rsid w:val="00B46FE4"/>
    <w:rsid w:val="00B62D3E"/>
    <w:rsid w:val="00BB2E24"/>
    <w:rsid w:val="00BD5316"/>
    <w:rsid w:val="00BE5495"/>
    <w:rsid w:val="00C50251"/>
    <w:rsid w:val="00C751B2"/>
    <w:rsid w:val="00CA15CF"/>
    <w:rsid w:val="00CB5474"/>
    <w:rsid w:val="00CC159A"/>
    <w:rsid w:val="00CE520A"/>
    <w:rsid w:val="00D310D9"/>
    <w:rsid w:val="00DB64BB"/>
    <w:rsid w:val="00DE2D0B"/>
    <w:rsid w:val="00E033B7"/>
    <w:rsid w:val="00E15F86"/>
    <w:rsid w:val="00E25619"/>
    <w:rsid w:val="00E37FDC"/>
    <w:rsid w:val="00E723B0"/>
    <w:rsid w:val="00E833D8"/>
    <w:rsid w:val="00EB1465"/>
    <w:rsid w:val="00EB6693"/>
    <w:rsid w:val="00EC7AB0"/>
    <w:rsid w:val="00EF341E"/>
    <w:rsid w:val="00F216CD"/>
    <w:rsid w:val="00F3528A"/>
    <w:rsid w:val="00F63C76"/>
    <w:rsid w:val="00F7272D"/>
    <w:rsid w:val="00F77E57"/>
    <w:rsid w:val="00F94261"/>
    <w:rsid w:val="00FA1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576E0"/>
  <w15:docId w15:val="{B6245587-3927-43A8-8D0F-02629687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976"/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8023A0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EB14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B1465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EB146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C7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AB0"/>
  </w:style>
  <w:style w:type="paragraph" w:styleId="Footer">
    <w:name w:val="footer"/>
    <w:basedOn w:val="Normal"/>
    <w:link w:val="FooterChar"/>
    <w:uiPriority w:val="99"/>
    <w:unhideWhenUsed/>
    <w:rsid w:val="00EC7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AB0"/>
  </w:style>
  <w:style w:type="paragraph" w:styleId="ListParagraph">
    <w:name w:val="List Paragraph"/>
    <w:basedOn w:val="Normal"/>
    <w:uiPriority w:val="34"/>
    <w:qFormat/>
    <w:rsid w:val="00F216C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42992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rsid w:val="008023A0"/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EC8FDC-369E-4AFF-9AC1-17D03FA8D1FB}"/>
</file>

<file path=customXml/itemProps2.xml><?xml version="1.0" encoding="utf-8"?>
<ds:datastoreItem xmlns:ds="http://schemas.openxmlformats.org/officeDocument/2006/customXml" ds:itemID="{C32F6F89-0455-4DA7-B326-8272AD526D26}"/>
</file>

<file path=customXml/itemProps3.xml><?xml version="1.0" encoding="utf-8"?>
<ds:datastoreItem xmlns:ds="http://schemas.openxmlformats.org/officeDocument/2006/customXml" ds:itemID="{A75346CA-0605-41F9-B0F8-7CE26FBB0E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Duy Tien</dc:creator>
  <cp:lastModifiedBy>Nong Thi Hai Yen</cp:lastModifiedBy>
  <cp:revision>19</cp:revision>
  <cp:lastPrinted>2023-04-04T06:48:00Z</cp:lastPrinted>
  <dcterms:created xsi:type="dcterms:W3CDTF">2023-09-21T09:43:00Z</dcterms:created>
  <dcterms:modified xsi:type="dcterms:W3CDTF">2023-09-29T01:56:00Z</dcterms:modified>
</cp:coreProperties>
</file>